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A431" w14:textId="68EB8028" w:rsidR="007B36B1" w:rsidRPr="00531631" w:rsidRDefault="00A82E11" w:rsidP="00272F93">
      <w:pPr>
        <w:tabs>
          <w:tab w:val="left" w:pos="5040"/>
        </w:tabs>
        <w:jc w:val="center"/>
        <w:rPr>
          <w:rFonts w:ascii="Arial" w:hAnsi="Arial" w:cs="Arial"/>
          <w:sz w:val="28"/>
          <w:szCs w:val="28"/>
        </w:rPr>
      </w:pPr>
      <w:bookmarkStart w:id="0" w:name="_Hlk507856387"/>
      <w:r>
        <w:rPr>
          <w:rFonts w:ascii="Arial" w:hAnsi="Arial" w:cs="Arial"/>
          <w:b/>
          <w:bCs/>
          <w:sz w:val="28"/>
          <w:szCs w:val="28"/>
          <w:u w:val="single"/>
        </w:rPr>
        <w:t xml:space="preserve">GOD THE SON - </w:t>
      </w:r>
      <w:r w:rsidR="007B36B1" w:rsidRPr="00531631">
        <w:rPr>
          <w:rFonts w:ascii="Arial" w:hAnsi="Arial" w:cs="Arial"/>
          <w:b/>
          <w:bCs/>
          <w:sz w:val="28"/>
          <w:szCs w:val="28"/>
          <w:u w:val="single"/>
        </w:rPr>
        <w:t>THE INCARNATION</w:t>
      </w:r>
    </w:p>
    <w:p w14:paraId="5B24B8E7" w14:textId="77777777" w:rsidR="007B36B1" w:rsidRPr="00531631" w:rsidRDefault="007B36B1" w:rsidP="00272F93">
      <w:pPr>
        <w:tabs>
          <w:tab w:val="center" w:pos="5040"/>
        </w:tabs>
        <w:jc w:val="center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b/>
          <w:bCs/>
          <w:sz w:val="28"/>
          <w:szCs w:val="28"/>
        </w:rPr>
        <w:t>John 1:1-</w:t>
      </w:r>
      <w:r w:rsidR="00F606DD" w:rsidRPr="00531631">
        <w:rPr>
          <w:rFonts w:ascii="Arial" w:hAnsi="Arial" w:cs="Arial"/>
          <w:b/>
          <w:bCs/>
          <w:sz w:val="28"/>
          <w:szCs w:val="28"/>
        </w:rPr>
        <w:t>5, 10-</w:t>
      </w:r>
      <w:r w:rsidRPr="00531631">
        <w:rPr>
          <w:rFonts w:ascii="Arial" w:hAnsi="Arial" w:cs="Arial"/>
          <w:b/>
          <w:bCs/>
          <w:sz w:val="28"/>
          <w:szCs w:val="28"/>
        </w:rPr>
        <w:t>14</w:t>
      </w:r>
    </w:p>
    <w:p w14:paraId="7A377D39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The Incarnation -</w:t>
      </w:r>
    </w:p>
    <w:p w14:paraId="548FA102" w14:textId="3D73F8AA" w:rsidR="007B36B1" w:rsidRPr="00531631" w:rsidRDefault="007B36B1" w:rsidP="00272F93">
      <w:pPr>
        <w:ind w:firstLine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The Logos, the Word of God</w:t>
      </w:r>
    </w:p>
    <w:p w14:paraId="2520AF7B" w14:textId="4C200D8C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Come down to man from the glory of heaven </w:t>
      </w:r>
    </w:p>
    <w:p w14:paraId="71F8CEC8" w14:textId="77777777" w:rsidR="007B36B1" w:rsidRPr="00531631" w:rsidRDefault="007B36B1" w:rsidP="00272F93">
      <w:pPr>
        <w:ind w:left="5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Not only come </w:t>
      </w:r>
      <w:r w:rsidRPr="00531631">
        <w:rPr>
          <w:rFonts w:ascii="Arial" w:hAnsi="Arial" w:cs="Arial"/>
          <w:b/>
          <w:sz w:val="28"/>
          <w:szCs w:val="28"/>
        </w:rPr>
        <w:t>to</w:t>
      </w:r>
      <w:r w:rsidRPr="00531631">
        <w:rPr>
          <w:rFonts w:ascii="Arial" w:hAnsi="Arial" w:cs="Arial"/>
          <w:sz w:val="28"/>
          <w:szCs w:val="28"/>
        </w:rPr>
        <w:t xml:space="preserve"> man, but come to </w:t>
      </w:r>
      <w:r w:rsidRPr="00531631">
        <w:rPr>
          <w:rFonts w:ascii="Arial" w:hAnsi="Arial" w:cs="Arial"/>
          <w:b/>
          <w:sz w:val="28"/>
          <w:szCs w:val="28"/>
        </w:rPr>
        <w:t>be</w:t>
      </w:r>
      <w:r w:rsidRPr="00531631">
        <w:rPr>
          <w:rFonts w:ascii="Arial" w:hAnsi="Arial" w:cs="Arial"/>
          <w:sz w:val="28"/>
          <w:szCs w:val="28"/>
        </w:rPr>
        <w:t xml:space="preserve"> man</w:t>
      </w:r>
    </w:p>
    <w:p w14:paraId="7121CB56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b/>
          <w:sz w:val="28"/>
          <w:szCs w:val="28"/>
        </w:rPr>
        <w:t>God himself</w:t>
      </w:r>
      <w:r w:rsidRPr="00531631">
        <w:rPr>
          <w:rFonts w:ascii="Arial" w:hAnsi="Arial" w:cs="Arial"/>
          <w:sz w:val="28"/>
          <w:szCs w:val="28"/>
        </w:rPr>
        <w:t>, taking the form of His creation</w:t>
      </w:r>
    </w:p>
    <w:p w14:paraId="388285AC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The Son of God, taking on human flesh</w:t>
      </w:r>
    </w:p>
    <w:p w14:paraId="024EF2D3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God incarnate -</w:t>
      </w:r>
    </w:p>
    <w:p w14:paraId="1BA02548" w14:textId="216C0790" w:rsidR="007B36B1" w:rsidRPr="00531631" w:rsidRDefault="007B36B1" w:rsidP="00B212C9">
      <w:pPr>
        <w:ind w:left="1440"/>
        <w:rPr>
          <w:rFonts w:ascii="Arial" w:hAnsi="Arial" w:cs="Arial"/>
          <w:b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God in the flesh -</w:t>
      </w:r>
      <w:r w:rsidR="00B212C9">
        <w:rPr>
          <w:rFonts w:ascii="Arial" w:hAnsi="Arial" w:cs="Arial"/>
          <w:sz w:val="28"/>
          <w:szCs w:val="28"/>
        </w:rPr>
        <w:t xml:space="preserve"> </w:t>
      </w:r>
      <w:r w:rsidRPr="00531631">
        <w:rPr>
          <w:rFonts w:ascii="Arial" w:hAnsi="Arial" w:cs="Arial"/>
          <w:b/>
          <w:sz w:val="28"/>
          <w:szCs w:val="28"/>
        </w:rPr>
        <w:t>Immanuel -</w:t>
      </w:r>
      <w:r w:rsidR="00B212C9">
        <w:rPr>
          <w:rFonts w:ascii="Arial" w:hAnsi="Arial" w:cs="Arial"/>
          <w:b/>
          <w:sz w:val="28"/>
          <w:szCs w:val="28"/>
        </w:rPr>
        <w:t xml:space="preserve"> </w:t>
      </w:r>
      <w:r w:rsidRPr="00531631">
        <w:rPr>
          <w:rFonts w:ascii="Arial" w:hAnsi="Arial" w:cs="Arial"/>
          <w:b/>
          <w:sz w:val="28"/>
          <w:szCs w:val="28"/>
        </w:rPr>
        <w:t>God with us</w:t>
      </w:r>
    </w:p>
    <w:p w14:paraId="79828967" w14:textId="00782083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The Son of God, come into the world as a little child</w:t>
      </w:r>
      <w:r w:rsidR="001A32B0">
        <w:rPr>
          <w:rFonts w:ascii="Arial" w:hAnsi="Arial" w:cs="Arial"/>
          <w:sz w:val="28"/>
          <w:szCs w:val="28"/>
        </w:rPr>
        <w:t xml:space="preserve">   </w:t>
      </w:r>
      <w:r w:rsidRPr="00531631">
        <w:rPr>
          <w:rFonts w:ascii="Arial" w:hAnsi="Arial" w:cs="Arial"/>
          <w:sz w:val="28"/>
          <w:szCs w:val="28"/>
        </w:rPr>
        <w:t>- a baby</w:t>
      </w:r>
    </w:p>
    <w:p w14:paraId="1FDE3AB1" w14:textId="77777777" w:rsidR="007B36B1" w:rsidRPr="00531631" w:rsidRDefault="007B36B1" w:rsidP="00272F93">
      <w:pPr>
        <w:ind w:left="720" w:firstLine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Sent to us with the awesome task of delivering all mankind from their sins</w:t>
      </w:r>
    </w:p>
    <w:p w14:paraId="2B7E5EF6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A life given </w:t>
      </w:r>
      <w:r w:rsidRPr="00531631">
        <w:rPr>
          <w:rFonts w:ascii="Arial" w:hAnsi="Arial" w:cs="Arial"/>
          <w:b/>
          <w:sz w:val="28"/>
          <w:szCs w:val="28"/>
        </w:rPr>
        <w:t>to us</w:t>
      </w:r>
      <w:r w:rsidRPr="00531631">
        <w:rPr>
          <w:rFonts w:ascii="Arial" w:hAnsi="Arial" w:cs="Arial"/>
          <w:sz w:val="28"/>
          <w:szCs w:val="28"/>
        </w:rPr>
        <w:t xml:space="preserve"> -</w:t>
      </w:r>
    </w:p>
    <w:p w14:paraId="2A0DC1DC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- to be given </w:t>
      </w:r>
      <w:r w:rsidRPr="00531631">
        <w:rPr>
          <w:rFonts w:ascii="Arial" w:hAnsi="Arial" w:cs="Arial"/>
          <w:b/>
          <w:sz w:val="28"/>
          <w:szCs w:val="28"/>
        </w:rPr>
        <w:t>for us</w:t>
      </w:r>
      <w:r w:rsidRPr="00531631">
        <w:rPr>
          <w:rFonts w:ascii="Arial" w:hAnsi="Arial" w:cs="Arial"/>
          <w:sz w:val="28"/>
          <w:szCs w:val="28"/>
        </w:rPr>
        <w:t xml:space="preserve"> -</w:t>
      </w:r>
    </w:p>
    <w:p w14:paraId="61DC94B5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</w:p>
    <w:p w14:paraId="6641C589" w14:textId="251776E0" w:rsidR="007B36B1" w:rsidRPr="00531631" w:rsidRDefault="007B36B1" w:rsidP="00272F93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I.</w:t>
      </w:r>
      <w:r w:rsidRPr="00531631">
        <w:rPr>
          <w:rFonts w:ascii="Arial" w:hAnsi="Arial" w:cs="Arial"/>
          <w:sz w:val="28"/>
          <w:szCs w:val="28"/>
          <w:u w:val="single"/>
        </w:rPr>
        <w:t>..and the Word became flesh...</w:t>
      </w:r>
    </w:p>
    <w:p w14:paraId="0443F430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The Word </w:t>
      </w:r>
      <w:r w:rsidRPr="00531631">
        <w:rPr>
          <w:rFonts w:ascii="Arial" w:hAnsi="Arial" w:cs="Arial"/>
          <w:b/>
          <w:sz w:val="28"/>
          <w:szCs w:val="28"/>
        </w:rPr>
        <w:t>was</w:t>
      </w:r>
      <w:r w:rsidRPr="00531631">
        <w:rPr>
          <w:rFonts w:ascii="Arial" w:hAnsi="Arial" w:cs="Arial"/>
          <w:sz w:val="28"/>
          <w:szCs w:val="28"/>
        </w:rPr>
        <w:t xml:space="preserve"> God</w:t>
      </w:r>
    </w:p>
    <w:p w14:paraId="3DFB79A1" w14:textId="77777777" w:rsidR="007B36B1" w:rsidRPr="00531631" w:rsidRDefault="007B36B1" w:rsidP="00272F93">
      <w:pPr>
        <w:ind w:left="720" w:firstLine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did not </w:t>
      </w:r>
      <w:r w:rsidRPr="00531631">
        <w:rPr>
          <w:rFonts w:ascii="Arial" w:hAnsi="Arial" w:cs="Arial"/>
          <w:b/>
          <w:sz w:val="28"/>
          <w:szCs w:val="28"/>
        </w:rPr>
        <w:t>become</w:t>
      </w:r>
      <w:r w:rsidRPr="00531631">
        <w:rPr>
          <w:rFonts w:ascii="Arial" w:hAnsi="Arial" w:cs="Arial"/>
          <w:sz w:val="28"/>
          <w:szCs w:val="28"/>
        </w:rPr>
        <w:t xml:space="preserve"> God</w:t>
      </w:r>
    </w:p>
    <w:p w14:paraId="7375E50F" w14:textId="77777777" w:rsidR="007B36B1" w:rsidRPr="00531631" w:rsidRDefault="007B36B1" w:rsidP="00272F93">
      <w:pPr>
        <w:ind w:left="1440" w:firstLine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preexistent, already there</w:t>
      </w:r>
    </w:p>
    <w:p w14:paraId="0CE16CE9" w14:textId="77777777" w:rsidR="007B36B1" w:rsidRPr="00531631" w:rsidRDefault="007B36B1" w:rsidP="00272F93">
      <w:pPr>
        <w:ind w:left="2160" w:firstLine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John 8:58 - </w:t>
      </w:r>
      <w:proofErr w:type="gramStart"/>
      <w:r w:rsidRPr="00531631">
        <w:rPr>
          <w:rFonts w:ascii="Arial" w:hAnsi="Arial" w:cs="Arial"/>
          <w:sz w:val="28"/>
          <w:szCs w:val="28"/>
        </w:rPr>
        <w:t>"..</w:t>
      </w:r>
      <w:proofErr w:type="gramEnd"/>
      <w:r w:rsidRPr="00531631">
        <w:rPr>
          <w:rFonts w:ascii="Arial" w:hAnsi="Arial" w:cs="Arial"/>
          <w:sz w:val="28"/>
          <w:szCs w:val="28"/>
        </w:rPr>
        <w:t xml:space="preserve"> before Abraham was, I am."</w:t>
      </w:r>
    </w:p>
    <w:p w14:paraId="3F1BCEE2" w14:textId="77777777" w:rsidR="00AA6685" w:rsidRPr="00531631" w:rsidRDefault="00AA6685" w:rsidP="00272F93">
      <w:pPr>
        <w:ind w:left="720"/>
        <w:rPr>
          <w:rFonts w:ascii="Arial" w:hAnsi="Arial" w:cs="Arial"/>
          <w:sz w:val="28"/>
          <w:szCs w:val="28"/>
        </w:rPr>
      </w:pPr>
    </w:p>
    <w:p w14:paraId="28DC7C56" w14:textId="77777777" w:rsidR="007B36B1" w:rsidRPr="00531631" w:rsidRDefault="00AA6685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God </w:t>
      </w:r>
      <w:proofErr w:type="gramStart"/>
      <w:r w:rsidRPr="00531631">
        <w:rPr>
          <w:rFonts w:ascii="Arial" w:hAnsi="Arial" w:cs="Arial"/>
          <w:sz w:val="28"/>
          <w:szCs w:val="28"/>
        </w:rPr>
        <w:t>c</w:t>
      </w:r>
      <w:r w:rsidR="007B36B1" w:rsidRPr="00531631">
        <w:rPr>
          <w:rFonts w:ascii="Arial" w:hAnsi="Arial" w:cs="Arial"/>
          <w:sz w:val="28"/>
          <w:szCs w:val="28"/>
        </w:rPr>
        <w:t>ome</w:t>
      </w:r>
      <w:proofErr w:type="gramEnd"/>
      <w:r w:rsidR="007B36B1" w:rsidRPr="00531631">
        <w:rPr>
          <w:rFonts w:ascii="Arial" w:hAnsi="Arial" w:cs="Arial"/>
          <w:sz w:val="28"/>
          <w:szCs w:val="28"/>
        </w:rPr>
        <w:t xml:space="preserve"> in the flesh</w:t>
      </w:r>
    </w:p>
    <w:p w14:paraId="2D9AA69E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some thought the flesh evil</w:t>
      </w:r>
    </w:p>
    <w:p w14:paraId="20F6B7CB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rejected the humanity of Jesus</w:t>
      </w:r>
    </w:p>
    <w:p w14:paraId="33F5A9A8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</w:p>
    <w:p w14:paraId="727A73BC" w14:textId="1BFF531A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His humanity </w:t>
      </w:r>
      <w:r w:rsidR="00DD43FD">
        <w:rPr>
          <w:rFonts w:ascii="Arial" w:hAnsi="Arial" w:cs="Arial"/>
          <w:sz w:val="28"/>
          <w:szCs w:val="28"/>
        </w:rPr>
        <w:t xml:space="preserve">is </w:t>
      </w:r>
      <w:r w:rsidRPr="00531631">
        <w:rPr>
          <w:rFonts w:ascii="Arial" w:hAnsi="Arial" w:cs="Arial"/>
          <w:sz w:val="28"/>
          <w:szCs w:val="28"/>
        </w:rPr>
        <w:t>necessary</w:t>
      </w:r>
    </w:p>
    <w:p w14:paraId="5EB6EE1A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like us, but no sin</w:t>
      </w:r>
    </w:p>
    <w:p w14:paraId="2AD9508F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Through his humanity he could become the propitiation, the payment for our sins</w:t>
      </w:r>
    </w:p>
    <w:p w14:paraId="6DF4541D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He didn't </w:t>
      </w:r>
      <w:r w:rsidR="00C02170" w:rsidRPr="00531631">
        <w:rPr>
          <w:rFonts w:ascii="Arial" w:hAnsi="Arial" w:cs="Arial"/>
          <w:sz w:val="28"/>
          <w:szCs w:val="28"/>
        </w:rPr>
        <w:t xml:space="preserve">just </w:t>
      </w:r>
      <w:r w:rsidRPr="00531631">
        <w:rPr>
          <w:rFonts w:ascii="Arial" w:hAnsi="Arial" w:cs="Arial"/>
          <w:sz w:val="28"/>
          <w:szCs w:val="28"/>
        </w:rPr>
        <w:t>pay for our sins</w:t>
      </w:r>
    </w:p>
    <w:p w14:paraId="514BD864" w14:textId="46E15ABF" w:rsidR="007B36B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He </w:t>
      </w:r>
      <w:r w:rsidRPr="00531631">
        <w:rPr>
          <w:rFonts w:ascii="Arial" w:hAnsi="Arial" w:cs="Arial"/>
          <w:sz w:val="28"/>
          <w:szCs w:val="28"/>
          <w:u w:val="single"/>
        </w:rPr>
        <w:t>was</w:t>
      </w:r>
      <w:r w:rsidRPr="00531631">
        <w:rPr>
          <w:rFonts w:ascii="Arial" w:hAnsi="Arial" w:cs="Arial"/>
          <w:sz w:val="28"/>
          <w:szCs w:val="28"/>
        </w:rPr>
        <w:t xml:space="preserve"> the payment</w:t>
      </w:r>
    </w:p>
    <w:p w14:paraId="4E632FF2" w14:textId="77777777" w:rsidR="00B61B23" w:rsidRPr="00531631" w:rsidRDefault="00B61B23" w:rsidP="00272F93">
      <w:pPr>
        <w:ind w:left="2160"/>
        <w:rPr>
          <w:rFonts w:ascii="Arial" w:hAnsi="Arial" w:cs="Arial"/>
          <w:sz w:val="28"/>
          <w:szCs w:val="28"/>
        </w:rPr>
      </w:pPr>
    </w:p>
    <w:p w14:paraId="3822862D" w14:textId="77777777" w:rsidR="0088084D" w:rsidRDefault="007B36B1" w:rsidP="0088084D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  <w:u w:val="single"/>
        </w:rPr>
      </w:pPr>
      <w:r w:rsidRPr="00531631">
        <w:rPr>
          <w:rFonts w:ascii="Arial" w:hAnsi="Arial" w:cs="Arial"/>
          <w:sz w:val="28"/>
          <w:szCs w:val="28"/>
        </w:rPr>
        <w:t>II.</w:t>
      </w:r>
      <w:r w:rsidRPr="00531631">
        <w:rPr>
          <w:rFonts w:ascii="Arial" w:hAnsi="Arial" w:cs="Arial"/>
          <w:sz w:val="28"/>
          <w:szCs w:val="28"/>
          <w:u w:val="single"/>
        </w:rPr>
        <w:t xml:space="preserve">..and dwelt among </w:t>
      </w:r>
      <w:proofErr w:type="gramStart"/>
      <w:r w:rsidRPr="00531631">
        <w:rPr>
          <w:rFonts w:ascii="Arial" w:hAnsi="Arial" w:cs="Arial"/>
          <w:sz w:val="28"/>
          <w:szCs w:val="28"/>
          <w:u w:val="single"/>
        </w:rPr>
        <w:t>us..</w:t>
      </w:r>
      <w:proofErr w:type="gramEnd"/>
    </w:p>
    <w:p w14:paraId="2BDF716C" w14:textId="37E71BCE" w:rsidR="007B36B1" w:rsidRPr="00531631" w:rsidRDefault="007B36B1" w:rsidP="0088084D">
      <w:pPr>
        <w:tabs>
          <w:tab w:val="left" w:pos="-1440"/>
        </w:tabs>
        <w:ind w:left="720" w:hanging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He `tabernacled'</w:t>
      </w:r>
    </w:p>
    <w:p w14:paraId="360F14CD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He took on himself a tent of skin</w:t>
      </w:r>
    </w:p>
    <w:p w14:paraId="7B9DCAC5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the tent of human skin</w:t>
      </w:r>
    </w:p>
    <w:p w14:paraId="6F78E0A6" w14:textId="77777777" w:rsidR="007B36B1" w:rsidRPr="00531631" w:rsidRDefault="007B36B1" w:rsidP="00272F93">
      <w:pPr>
        <w:ind w:left="288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He took unto himself the body of a man</w:t>
      </w:r>
    </w:p>
    <w:p w14:paraId="0B4F2E87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The tabernacle and the Temple</w:t>
      </w:r>
    </w:p>
    <w:p w14:paraId="77B8AC02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lastRenderedPageBreak/>
        <w:t>- where God dwelt</w:t>
      </w:r>
    </w:p>
    <w:p w14:paraId="02ABC70F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where the shekinah glory of God resided</w:t>
      </w:r>
    </w:p>
    <w:p w14:paraId="13004785" w14:textId="77777777" w:rsidR="007B36B1" w:rsidRPr="00531631" w:rsidRDefault="007B36B1" w:rsidP="00272F93">
      <w:pPr>
        <w:ind w:left="288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in the Holy of Holies</w:t>
      </w:r>
    </w:p>
    <w:p w14:paraId="0CC46E39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When he died the veil was rent top to bottom</w:t>
      </w:r>
    </w:p>
    <w:p w14:paraId="66C52DF6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nothing there</w:t>
      </w:r>
    </w:p>
    <w:p w14:paraId="35812B7B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the glory of God had departed the temple</w:t>
      </w:r>
    </w:p>
    <w:p w14:paraId="376DE3DA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</w:p>
    <w:p w14:paraId="0DCAF7B1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III.</w:t>
      </w:r>
      <w:r w:rsidRPr="00531631">
        <w:rPr>
          <w:rFonts w:ascii="Arial" w:hAnsi="Arial" w:cs="Arial"/>
          <w:sz w:val="28"/>
          <w:szCs w:val="28"/>
          <w:u w:val="single"/>
        </w:rPr>
        <w:t xml:space="preserve">..and we beheld His </w:t>
      </w:r>
      <w:proofErr w:type="gramStart"/>
      <w:r w:rsidRPr="00531631">
        <w:rPr>
          <w:rFonts w:ascii="Arial" w:hAnsi="Arial" w:cs="Arial"/>
          <w:sz w:val="28"/>
          <w:szCs w:val="28"/>
          <w:u w:val="single"/>
        </w:rPr>
        <w:t>glory..</w:t>
      </w:r>
      <w:proofErr w:type="gramEnd"/>
    </w:p>
    <w:p w14:paraId="3E8CFE71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Personal experience</w:t>
      </w:r>
    </w:p>
    <w:p w14:paraId="420A1748" w14:textId="77777777" w:rsidR="00AA6685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John had seen Jesus glorified on the Mount of Transfiguration</w:t>
      </w:r>
    </w:p>
    <w:p w14:paraId="182C0405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He was speaking of subjective fact</w:t>
      </w:r>
    </w:p>
    <w:p w14:paraId="6BA2E5A4" w14:textId="77777777" w:rsidR="007B36B1" w:rsidRPr="00531631" w:rsidRDefault="00AA6685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”</w:t>
      </w:r>
      <w:r w:rsidR="00531631">
        <w:rPr>
          <w:rFonts w:ascii="Arial" w:hAnsi="Arial" w:cs="Arial"/>
          <w:sz w:val="28"/>
          <w:szCs w:val="28"/>
        </w:rPr>
        <w:t>T</w:t>
      </w:r>
      <w:r w:rsidR="007B36B1" w:rsidRPr="00531631">
        <w:rPr>
          <w:rFonts w:ascii="Arial" w:hAnsi="Arial" w:cs="Arial"/>
          <w:sz w:val="28"/>
          <w:szCs w:val="28"/>
        </w:rPr>
        <w:t xml:space="preserve">hat which was from the beginning, that </w:t>
      </w:r>
      <w:r w:rsidRPr="00531631">
        <w:rPr>
          <w:rFonts w:ascii="Arial" w:hAnsi="Arial" w:cs="Arial"/>
          <w:sz w:val="28"/>
          <w:szCs w:val="28"/>
        </w:rPr>
        <w:t xml:space="preserve"> </w:t>
      </w:r>
      <w:r w:rsidR="007B36B1" w:rsidRPr="00531631">
        <w:rPr>
          <w:rFonts w:ascii="Arial" w:hAnsi="Arial" w:cs="Arial"/>
          <w:sz w:val="28"/>
          <w:szCs w:val="28"/>
        </w:rPr>
        <w:t xml:space="preserve">which we have heard, which we have seen with our eyes, which we have looked upon, and our hands have handled..."  The Word of God - </w:t>
      </w:r>
      <w:bookmarkStart w:id="1" w:name="_Hlk507855513"/>
      <w:r w:rsidR="007B36B1" w:rsidRPr="00531631">
        <w:rPr>
          <w:rFonts w:ascii="Arial" w:hAnsi="Arial" w:cs="Arial"/>
          <w:sz w:val="28"/>
          <w:szCs w:val="28"/>
        </w:rPr>
        <w:t>I John 1:1</w:t>
      </w:r>
    </w:p>
    <w:bookmarkEnd w:id="1"/>
    <w:p w14:paraId="5107C113" w14:textId="77777777" w:rsidR="00DD43FD" w:rsidRDefault="00DD43FD" w:rsidP="00272F93">
      <w:pPr>
        <w:ind w:left="720"/>
        <w:rPr>
          <w:rFonts w:ascii="Arial" w:hAnsi="Arial" w:cs="Arial"/>
          <w:sz w:val="28"/>
          <w:szCs w:val="28"/>
        </w:rPr>
      </w:pPr>
    </w:p>
    <w:p w14:paraId="2C376980" w14:textId="2D23C9F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They </w:t>
      </w:r>
      <w:r w:rsidRPr="00531631">
        <w:rPr>
          <w:rFonts w:ascii="Arial" w:hAnsi="Arial" w:cs="Arial"/>
          <w:b/>
          <w:sz w:val="28"/>
          <w:szCs w:val="28"/>
        </w:rPr>
        <w:t>saw</w:t>
      </w:r>
      <w:r w:rsidRPr="00531631">
        <w:rPr>
          <w:rFonts w:ascii="Arial" w:hAnsi="Arial" w:cs="Arial"/>
          <w:sz w:val="28"/>
          <w:szCs w:val="28"/>
        </w:rPr>
        <w:t xml:space="preserve"> him</w:t>
      </w:r>
    </w:p>
    <w:p w14:paraId="64D70B2B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they experienced him -</w:t>
      </w:r>
    </w:p>
    <w:p w14:paraId="28D46F40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not through some vision, but right there</w:t>
      </w:r>
    </w:p>
    <w:p w14:paraId="78BCC309" w14:textId="77777777" w:rsidR="007B36B1" w:rsidRPr="00531631" w:rsidRDefault="007B36B1" w:rsidP="00272F93">
      <w:pPr>
        <w:ind w:left="288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in the flesh</w:t>
      </w:r>
    </w:p>
    <w:p w14:paraId="7C9339D6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 xml:space="preserve">The </w:t>
      </w:r>
      <w:r w:rsidR="00AA6685" w:rsidRPr="00531631">
        <w:rPr>
          <w:rFonts w:ascii="Arial" w:hAnsi="Arial" w:cs="Arial"/>
          <w:b/>
          <w:sz w:val="28"/>
          <w:szCs w:val="28"/>
          <w:u w:val="single"/>
        </w:rPr>
        <w:t>one and only son</w:t>
      </w:r>
      <w:r w:rsidRPr="00531631">
        <w:rPr>
          <w:rFonts w:ascii="Arial" w:hAnsi="Arial" w:cs="Arial"/>
          <w:sz w:val="28"/>
          <w:szCs w:val="28"/>
        </w:rPr>
        <w:t xml:space="preserve"> of the Father</w:t>
      </w:r>
    </w:p>
    <w:p w14:paraId="371EB377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God made Adam</w:t>
      </w:r>
    </w:p>
    <w:p w14:paraId="2FD7A549" w14:textId="77777777" w:rsidR="007B36B1" w:rsidRPr="00531631" w:rsidRDefault="007B36B1" w:rsidP="00272F93">
      <w:pPr>
        <w:ind w:left="288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but He fathered Jesus</w:t>
      </w:r>
    </w:p>
    <w:p w14:paraId="7EECBF2D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proofErr w:type="gramStart"/>
      <w:r w:rsidRPr="00531631">
        <w:rPr>
          <w:rFonts w:ascii="Arial" w:hAnsi="Arial" w:cs="Arial"/>
          <w:sz w:val="28"/>
          <w:szCs w:val="28"/>
          <w:u w:val="single"/>
        </w:rPr>
        <w:t>..</w:t>
      </w:r>
      <w:proofErr w:type="gramEnd"/>
      <w:r w:rsidRPr="00531631">
        <w:rPr>
          <w:rFonts w:ascii="Arial" w:hAnsi="Arial" w:cs="Arial"/>
          <w:b/>
          <w:sz w:val="28"/>
          <w:szCs w:val="28"/>
        </w:rPr>
        <w:t>in him was life, and the and that life was the light of men</w:t>
      </w:r>
      <w:r w:rsidRPr="00531631">
        <w:rPr>
          <w:rFonts w:ascii="Arial" w:hAnsi="Arial" w:cs="Arial"/>
          <w:sz w:val="28"/>
          <w:szCs w:val="28"/>
          <w:u w:val="single"/>
        </w:rPr>
        <w:t>.</w:t>
      </w:r>
    </w:p>
    <w:p w14:paraId="5B6F237F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the light that would shine into all men's lives and light their way from the darkness of sin</w:t>
      </w:r>
    </w:p>
    <w:p w14:paraId="51B1AC9B" w14:textId="77777777" w:rsidR="00AA6685" w:rsidRPr="00531631" w:rsidRDefault="00AA6685" w:rsidP="00272F93">
      <w:pPr>
        <w:rPr>
          <w:rFonts w:ascii="Arial" w:hAnsi="Arial" w:cs="Arial"/>
          <w:sz w:val="28"/>
          <w:szCs w:val="28"/>
        </w:rPr>
      </w:pPr>
    </w:p>
    <w:p w14:paraId="28379E9C" w14:textId="77777777" w:rsidR="00AA6685" w:rsidRPr="00531631" w:rsidRDefault="00AA6685" w:rsidP="00272F93">
      <w:pPr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Philippians 2:5-11</w:t>
      </w:r>
    </w:p>
    <w:p w14:paraId="78CC9A83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</w:p>
    <w:p w14:paraId="5C509D9B" w14:textId="77777777" w:rsidR="007B36B1" w:rsidRPr="00531631" w:rsidRDefault="007B36B1" w:rsidP="00272F93">
      <w:pPr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That light has come, and no matter what men have done through the centuries to extinguish it, it still burns brightly.</w:t>
      </w:r>
    </w:p>
    <w:p w14:paraId="1BBB33A1" w14:textId="77777777" w:rsidR="007B36B1" w:rsidRPr="00531631" w:rsidRDefault="007B36B1" w:rsidP="00272F93">
      <w:pPr>
        <w:ind w:left="72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Just as the light from his star drew the wise men to worship him, still today, his light is ever present, drawing each of us to him</w:t>
      </w:r>
    </w:p>
    <w:p w14:paraId="77B865AD" w14:textId="77777777" w:rsidR="007B36B1" w:rsidRPr="00531631" w:rsidRDefault="007B36B1" w:rsidP="00272F93">
      <w:pPr>
        <w:ind w:left="144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Drawing each of us to proclaim the birth of our Lord and Savior</w:t>
      </w:r>
    </w:p>
    <w:p w14:paraId="782194E8" w14:textId="77777777" w:rsidR="007B36B1" w:rsidRPr="00531631" w:rsidRDefault="007B36B1" w:rsidP="00272F93">
      <w:pPr>
        <w:ind w:left="216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Drawing us to kneel at the feet of him who lived, died and rose again, that we might know him as our Lord</w:t>
      </w:r>
    </w:p>
    <w:p w14:paraId="3B5A7A3F" w14:textId="77777777" w:rsidR="007B36B1" w:rsidRPr="00531631" w:rsidRDefault="007B36B1" w:rsidP="00272F93">
      <w:pPr>
        <w:ind w:left="288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our Savior</w:t>
      </w:r>
    </w:p>
    <w:p w14:paraId="1910A75E" w14:textId="47874D62" w:rsidR="00B61B23" w:rsidRDefault="007B36B1" w:rsidP="00272F93">
      <w:pPr>
        <w:ind w:left="3600"/>
        <w:rPr>
          <w:rFonts w:ascii="Arial" w:hAnsi="Arial" w:cs="Arial"/>
          <w:sz w:val="28"/>
          <w:szCs w:val="28"/>
        </w:rPr>
      </w:pPr>
      <w:r w:rsidRPr="00531631">
        <w:rPr>
          <w:rFonts w:ascii="Arial" w:hAnsi="Arial" w:cs="Arial"/>
          <w:sz w:val="28"/>
          <w:szCs w:val="28"/>
        </w:rPr>
        <w:t>- our God.</w:t>
      </w:r>
    </w:p>
    <w:p w14:paraId="3EF491B9" w14:textId="54C6E3F7" w:rsidR="007B36B1" w:rsidRDefault="00B61B23" w:rsidP="00B61B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2" w:name="_Hlk507856422"/>
      <w:r>
        <w:rPr>
          <w:rFonts w:ascii="Arial" w:hAnsi="Arial" w:cs="Arial"/>
          <w:sz w:val="28"/>
          <w:szCs w:val="28"/>
        </w:rPr>
        <w:lastRenderedPageBreak/>
        <w:t>DISCUSSION</w:t>
      </w:r>
    </w:p>
    <w:p w14:paraId="6D244FC6" w14:textId="25153EFD" w:rsidR="00B61B23" w:rsidRDefault="00B61B23" w:rsidP="00B61B23">
      <w:pPr>
        <w:rPr>
          <w:rFonts w:ascii="Arial" w:hAnsi="Arial" w:cs="Arial"/>
          <w:sz w:val="28"/>
          <w:szCs w:val="28"/>
        </w:rPr>
      </w:pPr>
    </w:p>
    <w:p w14:paraId="791D0F4C" w14:textId="77777777" w:rsidR="00B61B23" w:rsidRPr="00B61B23" w:rsidRDefault="00B61B23" w:rsidP="00B61B23">
      <w:pPr>
        <w:rPr>
          <w:rFonts w:ascii="Arial" w:hAnsi="Arial" w:cs="Arial"/>
          <w:sz w:val="28"/>
          <w:szCs w:val="28"/>
        </w:rPr>
      </w:pPr>
      <w:bookmarkStart w:id="3" w:name="_Hlk507857369"/>
      <w:r>
        <w:rPr>
          <w:rFonts w:ascii="Arial" w:hAnsi="Arial" w:cs="Arial"/>
          <w:sz w:val="28"/>
          <w:szCs w:val="28"/>
        </w:rPr>
        <w:t xml:space="preserve">Scriptures: </w:t>
      </w:r>
      <w:r w:rsidRPr="00B61B23">
        <w:rPr>
          <w:rFonts w:ascii="Arial" w:hAnsi="Arial" w:cs="Arial"/>
          <w:sz w:val="28"/>
          <w:szCs w:val="28"/>
        </w:rPr>
        <w:t>John 1:1-5, 10-14</w:t>
      </w:r>
      <w:r>
        <w:rPr>
          <w:rFonts w:ascii="Arial" w:hAnsi="Arial" w:cs="Arial"/>
          <w:sz w:val="28"/>
          <w:szCs w:val="28"/>
        </w:rPr>
        <w:t xml:space="preserve">; </w:t>
      </w:r>
      <w:r w:rsidRPr="00B61B23">
        <w:rPr>
          <w:rFonts w:ascii="Arial" w:hAnsi="Arial" w:cs="Arial"/>
          <w:sz w:val="28"/>
          <w:szCs w:val="28"/>
        </w:rPr>
        <w:t>John 8:58</w:t>
      </w:r>
      <w:r>
        <w:rPr>
          <w:rFonts w:ascii="Arial" w:hAnsi="Arial" w:cs="Arial"/>
          <w:sz w:val="28"/>
          <w:szCs w:val="28"/>
        </w:rPr>
        <w:t xml:space="preserve">; </w:t>
      </w:r>
      <w:r w:rsidRPr="00B61B23">
        <w:rPr>
          <w:rFonts w:ascii="Arial" w:hAnsi="Arial" w:cs="Arial"/>
          <w:sz w:val="28"/>
          <w:szCs w:val="28"/>
        </w:rPr>
        <w:t>I John 1:1</w:t>
      </w:r>
      <w:r>
        <w:rPr>
          <w:rFonts w:ascii="Arial" w:hAnsi="Arial" w:cs="Arial"/>
          <w:sz w:val="28"/>
          <w:szCs w:val="28"/>
        </w:rPr>
        <w:t xml:space="preserve">; </w:t>
      </w:r>
    </w:p>
    <w:p w14:paraId="23AAFBF0" w14:textId="6AE0D277" w:rsidR="00B61B23" w:rsidRPr="00B61B23" w:rsidRDefault="00B61B23" w:rsidP="00B61B23">
      <w:pPr>
        <w:rPr>
          <w:rFonts w:ascii="Arial" w:hAnsi="Arial" w:cs="Arial"/>
          <w:sz w:val="28"/>
          <w:szCs w:val="28"/>
        </w:rPr>
      </w:pPr>
      <w:r w:rsidRPr="00B61B23">
        <w:rPr>
          <w:rFonts w:ascii="Arial" w:hAnsi="Arial" w:cs="Arial"/>
          <w:sz w:val="28"/>
          <w:szCs w:val="28"/>
        </w:rPr>
        <w:t>Philippians 2:5-11</w:t>
      </w:r>
    </w:p>
    <w:p w14:paraId="3B1E44A8" w14:textId="4DF702CF" w:rsidR="00B61B23" w:rsidRDefault="00B61B23" w:rsidP="00B61B23">
      <w:pPr>
        <w:rPr>
          <w:rFonts w:ascii="Arial" w:hAnsi="Arial" w:cs="Arial"/>
          <w:sz w:val="28"/>
          <w:szCs w:val="28"/>
        </w:rPr>
      </w:pPr>
    </w:p>
    <w:p w14:paraId="1833A87A" w14:textId="7CEF7737" w:rsidR="00B61B23" w:rsidRDefault="00B61B23" w:rsidP="00B61B2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believe (understand) that Jesus is God?</w:t>
      </w:r>
    </w:p>
    <w:p w14:paraId="09BD8699" w14:textId="6B00AFDC" w:rsidR="00B61B23" w:rsidRDefault="00E2166C" w:rsidP="00B61B2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fully able to worship Him as your Lord and Savior?</w:t>
      </w:r>
    </w:p>
    <w:p w14:paraId="14678522" w14:textId="5D3527F0" w:rsidR="00E2166C" w:rsidRPr="00531631" w:rsidRDefault="00E2166C" w:rsidP="00B61B2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fully committed your whole being to Him?</w:t>
      </w:r>
      <w:bookmarkEnd w:id="0"/>
      <w:bookmarkEnd w:id="2"/>
      <w:bookmarkEnd w:id="3"/>
    </w:p>
    <w:sectPr w:rsidR="00E2166C" w:rsidRPr="00531631" w:rsidSect="00B21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108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D281" w14:textId="77777777" w:rsidR="0070057B" w:rsidRDefault="0070057B" w:rsidP="006B2C54">
      <w:r>
        <w:separator/>
      </w:r>
    </w:p>
  </w:endnote>
  <w:endnote w:type="continuationSeparator" w:id="0">
    <w:p w14:paraId="122C0291" w14:textId="77777777" w:rsidR="0070057B" w:rsidRDefault="0070057B" w:rsidP="006B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A10E" w14:textId="77777777" w:rsidR="006B2C54" w:rsidRDefault="006B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78F4" w14:textId="77777777" w:rsidR="006B2C54" w:rsidRDefault="006B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56B" w14:textId="77777777" w:rsidR="006B2C54" w:rsidRDefault="006B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8B09" w14:textId="77777777" w:rsidR="0070057B" w:rsidRDefault="0070057B" w:rsidP="006B2C54">
      <w:r>
        <w:separator/>
      </w:r>
    </w:p>
  </w:footnote>
  <w:footnote w:type="continuationSeparator" w:id="0">
    <w:p w14:paraId="5AE1A9E9" w14:textId="77777777" w:rsidR="0070057B" w:rsidRDefault="0070057B" w:rsidP="006B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BF2D" w14:textId="77777777" w:rsidR="006B2C54" w:rsidRDefault="006B2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251" w14:textId="77777777" w:rsidR="006B2C54" w:rsidRDefault="006B2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5583" w14:textId="77777777" w:rsidR="006B2C54" w:rsidRDefault="006B2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10B4"/>
    <w:multiLevelType w:val="hybridMultilevel"/>
    <w:tmpl w:val="F530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3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6B1"/>
    <w:rsid w:val="001414E3"/>
    <w:rsid w:val="001A32B0"/>
    <w:rsid w:val="00272F93"/>
    <w:rsid w:val="004539FB"/>
    <w:rsid w:val="00531631"/>
    <w:rsid w:val="005A71CB"/>
    <w:rsid w:val="006B2C54"/>
    <w:rsid w:val="0070057B"/>
    <w:rsid w:val="00707DB5"/>
    <w:rsid w:val="007B36B1"/>
    <w:rsid w:val="0087269B"/>
    <w:rsid w:val="0088084D"/>
    <w:rsid w:val="00912C32"/>
    <w:rsid w:val="00A82E11"/>
    <w:rsid w:val="00AA6685"/>
    <w:rsid w:val="00B212C9"/>
    <w:rsid w:val="00B61B23"/>
    <w:rsid w:val="00C02170"/>
    <w:rsid w:val="00DD43FD"/>
    <w:rsid w:val="00E2166C"/>
    <w:rsid w:val="00E76D8E"/>
    <w:rsid w:val="00EA5D06"/>
    <w:rsid w:val="00F06BDB"/>
    <w:rsid w:val="00F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C35E4"/>
  <w14:defaultImageDpi w14:val="0"/>
  <w15:docId w15:val="{527DD1C0-0F6F-4951-9FE3-D532C2E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Javanese Text" w:hAnsi="Javanese Tex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6B2C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2C54"/>
    <w:rPr>
      <w:rFonts w:ascii="Javanese Text" w:hAnsi="Javanese Tex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C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2C54"/>
    <w:rPr>
      <w:rFonts w:ascii="Javanese Text" w:hAnsi="Javanese Tex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7</cp:revision>
  <dcterms:created xsi:type="dcterms:W3CDTF">2018-04-15T18:30:00Z</dcterms:created>
  <dcterms:modified xsi:type="dcterms:W3CDTF">2023-01-05T03:29:00Z</dcterms:modified>
</cp:coreProperties>
</file>